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55DF8" w14:textId="531C1882" w:rsidR="00761E0C" w:rsidRPr="00761E0C" w:rsidRDefault="00761E0C">
      <w:pPr>
        <w:rPr>
          <w:sz w:val="28"/>
          <w:szCs w:val="28"/>
          <w:lang w:val="es-ES"/>
        </w:rPr>
      </w:pPr>
      <w:r w:rsidRPr="00761E0C">
        <w:rPr>
          <w:sz w:val="28"/>
          <w:szCs w:val="28"/>
          <w:lang w:val="es-ES"/>
        </w:rPr>
        <w:t>Cuadro resumen de inversión por proyecto:</w:t>
      </w:r>
    </w:p>
    <w:p w14:paraId="77E503C5" w14:textId="77777777" w:rsidR="00761E0C" w:rsidRDefault="00761E0C">
      <w:pPr>
        <w:rPr>
          <w:b/>
          <w:bCs/>
          <w:sz w:val="28"/>
          <w:szCs w:val="28"/>
          <w:lang w:val="es-ES"/>
        </w:rPr>
      </w:pPr>
    </w:p>
    <w:tbl>
      <w:tblPr>
        <w:tblStyle w:val="Tablaconcuadrcula6concolores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843"/>
        <w:gridCol w:w="1276"/>
        <w:gridCol w:w="1559"/>
        <w:gridCol w:w="1418"/>
      </w:tblGrid>
      <w:tr w:rsidR="00761E0C" w14:paraId="34E5E30A" w14:textId="77777777" w:rsidTr="004530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79C7DAA" w14:textId="136EE625" w:rsidR="00761E0C" w:rsidRPr="00761E0C" w:rsidRDefault="00761E0C" w:rsidP="00761E0C">
            <w:pPr>
              <w:jc w:val="center"/>
              <w:rPr>
                <w:sz w:val="28"/>
                <w:szCs w:val="28"/>
                <w:lang w:val="es-ES"/>
              </w:rPr>
            </w:pPr>
            <w:r w:rsidRPr="00761E0C">
              <w:rPr>
                <w:sz w:val="28"/>
                <w:szCs w:val="28"/>
                <w:lang w:val="es-ES"/>
              </w:rPr>
              <w:t>Orden de pago</w:t>
            </w:r>
          </w:p>
        </w:tc>
        <w:tc>
          <w:tcPr>
            <w:tcW w:w="1984" w:type="dxa"/>
          </w:tcPr>
          <w:p w14:paraId="398D9D0E" w14:textId="42EA7A7D" w:rsidR="00761E0C" w:rsidRPr="00761E0C" w:rsidRDefault="00761E0C" w:rsidP="00761E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s-ES"/>
              </w:rPr>
            </w:pPr>
            <w:r w:rsidRPr="00761E0C">
              <w:rPr>
                <w:sz w:val="28"/>
                <w:szCs w:val="28"/>
                <w:lang w:val="es-ES"/>
              </w:rPr>
              <w:t xml:space="preserve">Fecha de </w:t>
            </w:r>
            <w:r>
              <w:rPr>
                <w:sz w:val="28"/>
                <w:szCs w:val="28"/>
                <w:lang w:val="es-ES"/>
              </w:rPr>
              <w:t>orden de pago</w:t>
            </w:r>
          </w:p>
        </w:tc>
        <w:tc>
          <w:tcPr>
            <w:tcW w:w="1843" w:type="dxa"/>
          </w:tcPr>
          <w:p w14:paraId="08CEE1B4" w14:textId="40D2F7BD" w:rsidR="00761E0C" w:rsidRPr="00761E0C" w:rsidRDefault="00761E0C" w:rsidP="00761E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s-ES"/>
              </w:rPr>
            </w:pPr>
            <w:r w:rsidRPr="00761E0C">
              <w:rPr>
                <w:sz w:val="28"/>
                <w:szCs w:val="28"/>
                <w:lang w:val="es-ES"/>
              </w:rPr>
              <w:t>Descripción</w:t>
            </w:r>
          </w:p>
        </w:tc>
        <w:tc>
          <w:tcPr>
            <w:tcW w:w="1276" w:type="dxa"/>
          </w:tcPr>
          <w:p w14:paraId="03B5720A" w14:textId="516848D5" w:rsidR="00761E0C" w:rsidRPr="00761E0C" w:rsidRDefault="00761E0C" w:rsidP="00761E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s-ES"/>
              </w:rPr>
            </w:pPr>
            <w:r w:rsidRPr="00761E0C">
              <w:rPr>
                <w:sz w:val="28"/>
                <w:szCs w:val="28"/>
                <w:lang w:val="es-ES"/>
              </w:rPr>
              <w:t>Monto</w:t>
            </w:r>
          </w:p>
        </w:tc>
        <w:tc>
          <w:tcPr>
            <w:tcW w:w="1559" w:type="dxa"/>
          </w:tcPr>
          <w:p w14:paraId="62E48D39" w14:textId="704B1E8C" w:rsidR="00761E0C" w:rsidRPr="00761E0C" w:rsidRDefault="00761E0C" w:rsidP="00761E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s-ES"/>
              </w:rPr>
            </w:pPr>
            <w:r w:rsidRPr="00761E0C">
              <w:rPr>
                <w:sz w:val="28"/>
                <w:szCs w:val="28"/>
                <w:lang w:val="es-ES"/>
              </w:rPr>
              <w:t>Número de cheque</w:t>
            </w:r>
          </w:p>
        </w:tc>
        <w:tc>
          <w:tcPr>
            <w:tcW w:w="1418" w:type="dxa"/>
          </w:tcPr>
          <w:p w14:paraId="750AA842" w14:textId="1791EA27" w:rsidR="00761E0C" w:rsidRPr="00761E0C" w:rsidRDefault="00761E0C" w:rsidP="00761E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s-ES"/>
              </w:rPr>
            </w:pPr>
            <w:r w:rsidRPr="00761E0C">
              <w:rPr>
                <w:sz w:val="28"/>
                <w:szCs w:val="28"/>
                <w:lang w:val="es-ES"/>
              </w:rPr>
              <w:t>Número de factura</w:t>
            </w:r>
          </w:p>
        </w:tc>
      </w:tr>
      <w:tr w:rsidR="004530E5" w14:paraId="4F4B16B7" w14:textId="77777777" w:rsidTr="00453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243C23C" w14:textId="77777777" w:rsidR="00761E0C" w:rsidRDefault="00761E0C">
            <w:pPr>
              <w:rPr>
                <w:b w:val="0"/>
                <w:bCs w:val="0"/>
                <w:sz w:val="28"/>
                <w:szCs w:val="28"/>
                <w:lang w:val="es-ES"/>
              </w:rPr>
            </w:pPr>
          </w:p>
        </w:tc>
        <w:tc>
          <w:tcPr>
            <w:tcW w:w="1984" w:type="dxa"/>
          </w:tcPr>
          <w:p w14:paraId="2C7F5C34" w14:textId="77777777" w:rsidR="00761E0C" w:rsidRDefault="00761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1843" w:type="dxa"/>
          </w:tcPr>
          <w:p w14:paraId="2D00F9A7" w14:textId="77777777" w:rsidR="00761E0C" w:rsidRDefault="00761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1276" w:type="dxa"/>
          </w:tcPr>
          <w:p w14:paraId="19764F71" w14:textId="77777777" w:rsidR="00761E0C" w:rsidRDefault="00761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1559" w:type="dxa"/>
          </w:tcPr>
          <w:p w14:paraId="6AD2585F" w14:textId="77777777" w:rsidR="00761E0C" w:rsidRDefault="00761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</w:tcPr>
          <w:p w14:paraId="229528CD" w14:textId="77777777" w:rsidR="00761E0C" w:rsidRDefault="00761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s-ES"/>
              </w:rPr>
            </w:pPr>
          </w:p>
        </w:tc>
      </w:tr>
      <w:tr w:rsidR="004530E5" w14:paraId="6D4799A8" w14:textId="77777777" w:rsidTr="004530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EB346F2" w14:textId="77777777" w:rsidR="00761E0C" w:rsidRDefault="00761E0C">
            <w:pPr>
              <w:rPr>
                <w:b w:val="0"/>
                <w:bCs w:val="0"/>
                <w:sz w:val="28"/>
                <w:szCs w:val="28"/>
                <w:lang w:val="es-ES"/>
              </w:rPr>
            </w:pPr>
          </w:p>
        </w:tc>
        <w:tc>
          <w:tcPr>
            <w:tcW w:w="1984" w:type="dxa"/>
          </w:tcPr>
          <w:p w14:paraId="0EB56AF0" w14:textId="77777777" w:rsidR="00761E0C" w:rsidRDefault="00761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1843" w:type="dxa"/>
          </w:tcPr>
          <w:p w14:paraId="60D4356E" w14:textId="77777777" w:rsidR="00761E0C" w:rsidRDefault="00761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1276" w:type="dxa"/>
          </w:tcPr>
          <w:p w14:paraId="4812984C" w14:textId="77777777" w:rsidR="00761E0C" w:rsidRDefault="00761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1559" w:type="dxa"/>
          </w:tcPr>
          <w:p w14:paraId="0C698590" w14:textId="77777777" w:rsidR="00761E0C" w:rsidRDefault="00761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</w:tcPr>
          <w:p w14:paraId="473592A5" w14:textId="77777777" w:rsidR="00761E0C" w:rsidRDefault="00761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s-ES"/>
              </w:rPr>
            </w:pPr>
          </w:p>
        </w:tc>
      </w:tr>
      <w:tr w:rsidR="004530E5" w14:paraId="08761A86" w14:textId="77777777" w:rsidTr="00453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EDEBA70" w14:textId="77777777" w:rsidR="00761E0C" w:rsidRDefault="00761E0C">
            <w:pPr>
              <w:rPr>
                <w:b w:val="0"/>
                <w:bCs w:val="0"/>
                <w:sz w:val="28"/>
                <w:szCs w:val="28"/>
                <w:lang w:val="es-ES"/>
              </w:rPr>
            </w:pPr>
          </w:p>
        </w:tc>
        <w:tc>
          <w:tcPr>
            <w:tcW w:w="1984" w:type="dxa"/>
          </w:tcPr>
          <w:p w14:paraId="71A356FE" w14:textId="77777777" w:rsidR="00761E0C" w:rsidRDefault="00761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1843" w:type="dxa"/>
          </w:tcPr>
          <w:p w14:paraId="224D354D" w14:textId="77777777" w:rsidR="00761E0C" w:rsidRDefault="00761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1276" w:type="dxa"/>
          </w:tcPr>
          <w:p w14:paraId="07029B86" w14:textId="77777777" w:rsidR="00761E0C" w:rsidRDefault="00761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1559" w:type="dxa"/>
          </w:tcPr>
          <w:p w14:paraId="0A152146" w14:textId="77777777" w:rsidR="00761E0C" w:rsidRDefault="00761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</w:tcPr>
          <w:p w14:paraId="67AA39BE" w14:textId="77777777" w:rsidR="00761E0C" w:rsidRDefault="00761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s-ES"/>
              </w:rPr>
            </w:pPr>
          </w:p>
        </w:tc>
      </w:tr>
      <w:tr w:rsidR="004530E5" w14:paraId="4DCB3763" w14:textId="77777777" w:rsidTr="004530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35E43AC1" w14:textId="77777777" w:rsidR="00761E0C" w:rsidRDefault="00761E0C">
            <w:pPr>
              <w:rPr>
                <w:b w:val="0"/>
                <w:bCs w:val="0"/>
                <w:sz w:val="28"/>
                <w:szCs w:val="28"/>
                <w:lang w:val="es-ES"/>
              </w:rPr>
            </w:pPr>
          </w:p>
        </w:tc>
        <w:tc>
          <w:tcPr>
            <w:tcW w:w="1984" w:type="dxa"/>
          </w:tcPr>
          <w:p w14:paraId="0FAEE12C" w14:textId="77777777" w:rsidR="00761E0C" w:rsidRDefault="00761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1843" w:type="dxa"/>
          </w:tcPr>
          <w:p w14:paraId="43010D68" w14:textId="77777777" w:rsidR="00761E0C" w:rsidRDefault="00761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1276" w:type="dxa"/>
          </w:tcPr>
          <w:p w14:paraId="1A6C2002" w14:textId="77777777" w:rsidR="00761E0C" w:rsidRDefault="00761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1559" w:type="dxa"/>
          </w:tcPr>
          <w:p w14:paraId="41149C4E" w14:textId="77777777" w:rsidR="00761E0C" w:rsidRDefault="00761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</w:tcPr>
          <w:p w14:paraId="4EBD4349" w14:textId="77777777" w:rsidR="00761E0C" w:rsidRDefault="00761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s-ES"/>
              </w:rPr>
            </w:pPr>
          </w:p>
        </w:tc>
      </w:tr>
      <w:tr w:rsidR="004530E5" w14:paraId="08E5E559" w14:textId="77777777" w:rsidTr="004530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818B213" w14:textId="77777777" w:rsidR="00761E0C" w:rsidRDefault="00761E0C">
            <w:pPr>
              <w:rPr>
                <w:b w:val="0"/>
                <w:bCs w:val="0"/>
                <w:sz w:val="28"/>
                <w:szCs w:val="28"/>
                <w:lang w:val="es-ES"/>
              </w:rPr>
            </w:pPr>
          </w:p>
        </w:tc>
        <w:tc>
          <w:tcPr>
            <w:tcW w:w="1984" w:type="dxa"/>
          </w:tcPr>
          <w:p w14:paraId="367445F7" w14:textId="77777777" w:rsidR="00761E0C" w:rsidRDefault="00761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1843" w:type="dxa"/>
          </w:tcPr>
          <w:p w14:paraId="25ACDE03" w14:textId="77777777" w:rsidR="00761E0C" w:rsidRDefault="00761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1276" w:type="dxa"/>
          </w:tcPr>
          <w:p w14:paraId="73CDE54A" w14:textId="77777777" w:rsidR="00761E0C" w:rsidRDefault="00761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1559" w:type="dxa"/>
          </w:tcPr>
          <w:p w14:paraId="3CE23DAC" w14:textId="77777777" w:rsidR="00761E0C" w:rsidRDefault="00761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s-ES"/>
              </w:rPr>
            </w:pPr>
          </w:p>
        </w:tc>
        <w:tc>
          <w:tcPr>
            <w:tcW w:w="1418" w:type="dxa"/>
          </w:tcPr>
          <w:p w14:paraId="4E64B7A4" w14:textId="77777777" w:rsidR="00761E0C" w:rsidRDefault="00761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s-ES"/>
              </w:rPr>
            </w:pPr>
          </w:p>
        </w:tc>
      </w:tr>
    </w:tbl>
    <w:p w14:paraId="6B2E7B59" w14:textId="27CEA6E3" w:rsidR="00761E0C" w:rsidRDefault="00761E0C">
      <w:pPr>
        <w:rPr>
          <w:b/>
          <w:bCs/>
          <w:sz w:val="28"/>
          <w:szCs w:val="28"/>
          <w:lang w:val="es-ES"/>
        </w:rPr>
      </w:pPr>
    </w:p>
    <w:p w14:paraId="3DE511EE" w14:textId="218D23A9" w:rsidR="00761E0C" w:rsidRDefault="00761E0C" w:rsidP="00761E0C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 w:rsidRPr="00761E0C">
        <w:rPr>
          <w:sz w:val="24"/>
          <w:szCs w:val="24"/>
          <w:lang w:val="es-ES"/>
        </w:rPr>
        <w:t>La sumatoria de los montos debe de ser igual al presupuesto ejecutado por proyecto.</w:t>
      </w:r>
    </w:p>
    <w:p w14:paraId="3E9DC12B" w14:textId="338D51DC" w:rsidR="00761E0C" w:rsidRPr="00761E0C" w:rsidRDefault="00761E0C" w:rsidP="00761E0C">
      <w:pPr>
        <w:pStyle w:val="Prrafodelista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Se coteja cada uno de los datos (fecha, monto, descripción) en las órdenes de pago, cheques y facturas.</w:t>
      </w:r>
    </w:p>
    <w:sectPr w:rsidR="00761E0C" w:rsidRPr="00761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027DB"/>
    <w:multiLevelType w:val="hybridMultilevel"/>
    <w:tmpl w:val="6F9073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0C"/>
    <w:rsid w:val="00016A59"/>
    <w:rsid w:val="004530E5"/>
    <w:rsid w:val="00761E0C"/>
    <w:rsid w:val="00A86A20"/>
    <w:rsid w:val="00BD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546CC"/>
  <w15:chartTrackingRefBased/>
  <w15:docId w15:val="{AA6CC4BA-D763-47F3-9ABB-FD3750FF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6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6">
    <w:name w:val="Grid Table 5 Dark Accent 6"/>
    <w:basedOn w:val="Tablanormal"/>
    <w:uiPriority w:val="50"/>
    <w:rsid w:val="00761E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4-nfasis6">
    <w:name w:val="Grid Table 4 Accent 6"/>
    <w:basedOn w:val="Tablanormal"/>
    <w:uiPriority w:val="49"/>
    <w:rsid w:val="00761E0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4-nfasis3">
    <w:name w:val="Grid Table 4 Accent 3"/>
    <w:basedOn w:val="Tablanormal"/>
    <w:uiPriority w:val="49"/>
    <w:rsid w:val="00761E0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3-nfasis6">
    <w:name w:val="Grid Table 3 Accent 6"/>
    <w:basedOn w:val="Tablanormal"/>
    <w:uiPriority w:val="48"/>
    <w:rsid w:val="00761E0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concuadrcula6concolores-nfasis6">
    <w:name w:val="Grid Table 6 Colorful Accent 6"/>
    <w:basedOn w:val="Tablanormal"/>
    <w:uiPriority w:val="51"/>
    <w:rsid w:val="00761E0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6concolores">
    <w:name w:val="Grid Table 6 Colorful"/>
    <w:basedOn w:val="Tablanormal"/>
    <w:uiPriority w:val="51"/>
    <w:rsid w:val="00761E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761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Flores</dc:creator>
  <cp:keywords/>
  <dc:description/>
  <cp:lastModifiedBy>Andrea Flores</cp:lastModifiedBy>
  <cp:revision>1</cp:revision>
  <dcterms:created xsi:type="dcterms:W3CDTF">2025-02-26T17:23:00Z</dcterms:created>
  <dcterms:modified xsi:type="dcterms:W3CDTF">2025-02-26T17:51:00Z</dcterms:modified>
</cp:coreProperties>
</file>